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75FB" w14:textId="54DABD75" w:rsidR="002915F3" w:rsidRDefault="002915F3" w:rsidP="002915F3">
      <w:pPr>
        <w:spacing w:after="0" w:line="560" w:lineRule="exact"/>
        <w:mirrorIndents/>
        <w:rPr>
          <w:rFonts w:ascii="黑体" w:eastAsia="黑体" w:hAnsi="黑体" w:cs="黑体"/>
          <w:sz w:val="32"/>
          <w:szCs w:val="32"/>
        </w:rPr>
      </w:pPr>
      <w:r w:rsidRPr="002915F3">
        <w:rPr>
          <w:rFonts w:ascii="黑体" w:eastAsia="黑体" w:hAnsi="黑体" w:cs="黑体" w:hint="eastAsia"/>
          <w:sz w:val="32"/>
          <w:szCs w:val="32"/>
        </w:rPr>
        <w:t>附件2：</w:t>
      </w:r>
    </w:p>
    <w:p w14:paraId="433C0A8E" w14:textId="77777777" w:rsidR="002915F3" w:rsidRPr="002915F3" w:rsidRDefault="002915F3" w:rsidP="002915F3">
      <w:pPr>
        <w:spacing w:after="0" w:line="560" w:lineRule="exact"/>
        <w:mirrorIndents/>
        <w:rPr>
          <w:rFonts w:ascii="黑体" w:eastAsia="黑体" w:hAnsi="黑体" w:cs="黑体" w:hint="eastAsia"/>
          <w:sz w:val="32"/>
          <w:szCs w:val="32"/>
        </w:rPr>
      </w:pPr>
    </w:p>
    <w:p w14:paraId="2A6B497C" w14:textId="391AAE38" w:rsidR="009F6AEA" w:rsidRPr="005948EA" w:rsidRDefault="009F6AEA" w:rsidP="009F6AEA">
      <w:pPr>
        <w:spacing w:after="0" w:line="560" w:lineRule="exact"/>
        <w:mirrorIndents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5948EA">
        <w:rPr>
          <w:rFonts w:ascii="方正小标宋简体" w:eastAsia="方正小标宋简体" w:hAnsi="黑体" w:cs="黑体" w:hint="eastAsia"/>
          <w:sz w:val="44"/>
          <w:szCs w:val="44"/>
        </w:rPr>
        <w:t>关于《</w:t>
      </w:r>
      <w:hyperlink r:id="rId6" w:history="1">
        <w:r w:rsidRPr="005948EA">
          <w:rPr>
            <w:rStyle w:val="af2"/>
            <w:rFonts w:ascii="方正小标宋简体" w:eastAsia="方正小标宋简体" w:hAnsi="黑体" w:cs="黑体" w:hint="eastAsia"/>
            <w:color w:val="auto"/>
            <w:sz w:val="44"/>
            <w:szCs w:val="44"/>
            <w:u w:val="none"/>
          </w:rPr>
          <w:t>北京市中</w:t>
        </w:r>
      </w:hyperlink>
      <w:r w:rsidRPr="005948EA">
        <w:rPr>
          <w:rFonts w:ascii="方正小标宋简体" w:eastAsia="方正小标宋简体" w:hAnsi="黑体" w:cs="黑体" w:hint="eastAsia"/>
          <w:sz w:val="44"/>
          <w:szCs w:val="44"/>
        </w:rPr>
        <w:t>药配方颗粒标准（第十一批）（征求意见稿）》起草说明</w:t>
      </w:r>
    </w:p>
    <w:p w14:paraId="70EED9E2" w14:textId="77777777" w:rsidR="009F6AEA" w:rsidRDefault="009F6AEA" w:rsidP="009F6AEA">
      <w:pPr>
        <w:spacing w:after="0" w:line="560" w:lineRule="exact"/>
        <w:ind w:firstLineChars="200" w:firstLine="640"/>
        <w:mirrorIndents/>
        <w:jc w:val="both"/>
        <w:rPr>
          <w:rFonts w:ascii="黑体" w:eastAsia="黑体" w:hAnsi="黑体" w:cs="仿宋" w:hint="eastAsia"/>
          <w:sz w:val="32"/>
          <w:szCs w:val="32"/>
        </w:rPr>
      </w:pPr>
      <w:bookmarkStart w:id="0" w:name="OLE_LINK1"/>
    </w:p>
    <w:p w14:paraId="1629AA04" w14:textId="77777777" w:rsidR="009F6AEA" w:rsidRPr="005948EA" w:rsidRDefault="009F6AEA" w:rsidP="009F6AEA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 w:cs="仿宋" w:hint="eastAsia"/>
          <w:sz w:val="32"/>
          <w:szCs w:val="32"/>
        </w:rPr>
      </w:pPr>
      <w:r w:rsidRPr="005948EA">
        <w:rPr>
          <w:rFonts w:ascii="黑体" w:eastAsia="黑体" w:hAnsi="黑体" w:cs="仿宋" w:hint="eastAsia"/>
          <w:sz w:val="32"/>
          <w:szCs w:val="32"/>
        </w:rPr>
        <w:t>一、</w:t>
      </w:r>
      <w:r w:rsidRPr="005948EA">
        <w:rPr>
          <w:rFonts w:ascii="黑体" w:eastAsia="黑体" w:hAnsi="黑体" w:hint="eastAsia"/>
          <w:sz w:val="32"/>
          <w:szCs w:val="32"/>
        </w:rPr>
        <w:t>起草的背景和必要性</w:t>
      </w:r>
    </w:p>
    <w:p w14:paraId="576C191E" w14:textId="77777777" w:rsidR="009F6AEA" w:rsidRPr="005948EA" w:rsidRDefault="009F6AEA" w:rsidP="009F6AEA">
      <w:pPr>
        <w:widowControl/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黑体" w:cs="Times New Roman" w:hint="eastAsia"/>
          <w:color w:val="000000"/>
          <w:sz w:val="32"/>
          <w:szCs w:val="32"/>
        </w:rPr>
      </w:pPr>
      <w:r w:rsidRPr="005948EA">
        <w:rPr>
          <w:rFonts w:ascii="仿宋_GB2312" w:eastAsia="仿宋_GB2312" w:hAnsi="仿宋" w:hint="eastAsia"/>
          <w:sz w:val="32"/>
          <w:szCs w:val="32"/>
        </w:rPr>
        <w:t>为规范中药配方颗粒质量管理，2018年原北京市食品药品监督管理局结合本市医疗机构临床使用情况，发布了《北京市中药配方颗粒质量标准》，共收载中药配方颗粒品种276个。2021年1月，国家药监局发布《中药配方颗粒质量控制与标准制定技术要求》，明确了中药配方颗粒标准研究与制定的有关要求。2021年2月，国家四部委在</w:t>
      </w:r>
      <w:r w:rsidRPr="005948EA">
        <w:rPr>
          <w:rFonts w:ascii="仿宋_GB2312" w:eastAsia="仿宋_GB2312" w:hAnsi="宋体" w:hint="eastAsia"/>
          <w:sz w:val="32"/>
          <w:szCs w:val="28"/>
        </w:rPr>
        <w:t>《关于结束中药配方颗粒试点工作的公告》中</w:t>
      </w:r>
      <w:r w:rsidRPr="005948EA">
        <w:rPr>
          <w:rFonts w:ascii="仿宋_GB2312" w:eastAsia="仿宋_GB2312" w:hAnsi="仿宋" w:hint="eastAsia"/>
          <w:sz w:val="32"/>
          <w:szCs w:val="32"/>
        </w:rPr>
        <w:t>提出，省级药品监督管理部门制定的标准应当符合《中药配方颗粒质量控制与标准制定技术要求》的规定，应当在标准发布后30日内报国家药典委员会备案等管理要求。原《北京市中药配方颗粒质量标准》已不能满足中药配方颗粒管理工作的需要，亟待按照国家有关要求，结合临床使用需要进行重新制定。</w:t>
      </w:r>
    </w:p>
    <w:p w14:paraId="690C808B" w14:textId="77777777" w:rsidR="009F6AEA" w:rsidRPr="005948EA" w:rsidRDefault="009F6AEA" w:rsidP="009F6AEA">
      <w:pPr>
        <w:autoSpaceDE w:val="0"/>
        <w:autoSpaceDN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cs="仿宋" w:hint="eastAsia"/>
          <w:sz w:val="32"/>
          <w:szCs w:val="32"/>
        </w:rPr>
      </w:pPr>
      <w:r w:rsidRPr="005948EA">
        <w:rPr>
          <w:rFonts w:ascii="黑体" w:eastAsia="黑体" w:hAnsi="黑体" w:cs="仿宋" w:hint="eastAsia"/>
          <w:sz w:val="32"/>
          <w:szCs w:val="32"/>
        </w:rPr>
        <w:t>二、起草过程</w:t>
      </w:r>
    </w:p>
    <w:p w14:paraId="1FAC3CE0" w14:textId="77777777" w:rsidR="009F6AEA" w:rsidRPr="005948EA" w:rsidRDefault="009F6AEA" w:rsidP="009F6AEA">
      <w:pPr>
        <w:tabs>
          <w:tab w:val="left" w:pos="6660"/>
          <w:tab w:val="left" w:pos="6840"/>
          <w:tab w:val="left" w:pos="7020"/>
        </w:tabs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仿宋" w:hint="eastAsia"/>
          <w:sz w:val="32"/>
          <w:szCs w:val="32"/>
        </w:rPr>
      </w:pPr>
      <w:r w:rsidRPr="005948EA">
        <w:rPr>
          <w:rFonts w:ascii="仿宋_GB2312" w:eastAsia="仿宋_GB2312" w:hint="eastAsia"/>
          <w:kern w:val="0"/>
          <w:sz w:val="32"/>
          <w:szCs w:val="32"/>
          <w:lang w:val="zh-CN"/>
        </w:rPr>
        <w:t>标准制定工作程序按照品种遴选、标准申报及审核、标准复核、技</w:t>
      </w:r>
      <w:r w:rsidRPr="005948EA">
        <w:rPr>
          <w:rFonts w:ascii="仿宋_GB2312" w:eastAsia="仿宋_GB2312" w:hint="eastAsia"/>
          <w:sz w:val="32"/>
          <w:szCs w:val="32"/>
        </w:rPr>
        <w:t>术审核、征求意见、审议发布等流程开展。</w:t>
      </w:r>
      <w:r w:rsidRPr="005948EA">
        <w:rPr>
          <w:rFonts w:ascii="仿宋_GB2312" w:eastAsia="仿宋_GB2312" w:hAnsi="仿宋" w:hint="eastAsia"/>
          <w:sz w:val="32"/>
          <w:szCs w:val="32"/>
        </w:rPr>
        <w:t>自2021年8月31日起，我局陆续发布中药配方颗粒标准公开征求意见</w:t>
      </w:r>
      <w:r>
        <w:rPr>
          <w:rFonts w:ascii="仿宋_GB2312" w:eastAsia="仿宋_GB2312" w:hAnsi="仿宋" w:hint="eastAsia"/>
          <w:sz w:val="32"/>
          <w:szCs w:val="32"/>
        </w:rPr>
        <w:t>10</w:t>
      </w:r>
      <w:r w:rsidRPr="005948EA">
        <w:rPr>
          <w:rFonts w:ascii="仿宋_GB2312" w:eastAsia="仿宋_GB2312" w:hAnsi="仿宋" w:hint="eastAsia"/>
          <w:sz w:val="32"/>
          <w:szCs w:val="32"/>
        </w:rPr>
        <w:t>批，涉及2</w:t>
      </w:r>
      <w:r>
        <w:rPr>
          <w:rFonts w:ascii="仿宋_GB2312" w:eastAsia="仿宋_GB2312" w:hAnsi="仿宋" w:hint="eastAsia"/>
          <w:sz w:val="32"/>
          <w:szCs w:val="32"/>
        </w:rPr>
        <w:t>7</w:t>
      </w:r>
      <w:r w:rsidRPr="005948EA">
        <w:rPr>
          <w:rFonts w:ascii="仿宋_GB2312" w:eastAsia="仿宋_GB2312" w:hAnsi="仿宋" w:hint="eastAsia"/>
          <w:sz w:val="32"/>
          <w:szCs w:val="32"/>
        </w:rPr>
        <w:t>0个品种，其中2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5948EA">
        <w:rPr>
          <w:rFonts w:ascii="仿宋_GB2312" w:eastAsia="仿宋_GB2312" w:hAnsi="仿宋" w:hint="eastAsia"/>
          <w:sz w:val="32"/>
          <w:szCs w:val="32"/>
        </w:rPr>
        <w:t>5个品种标准已正式发布。</w:t>
      </w:r>
    </w:p>
    <w:p w14:paraId="2DA811D4" w14:textId="77777777" w:rsidR="009F6AEA" w:rsidRPr="005948EA" w:rsidRDefault="009F6AEA" w:rsidP="009F6AEA">
      <w:pPr>
        <w:autoSpaceDE w:val="0"/>
        <w:autoSpaceDN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sz w:val="32"/>
          <w:szCs w:val="32"/>
        </w:rPr>
      </w:pPr>
      <w:r w:rsidRPr="005948EA">
        <w:rPr>
          <w:rFonts w:ascii="黑体" w:eastAsia="黑体" w:hAnsi="黑体" w:hint="eastAsia"/>
          <w:sz w:val="32"/>
          <w:szCs w:val="32"/>
        </w:rPr>
        <w:lastRenderedPageBreak/>
        <w:t>三、制定依据</w:t>
      </w:r>
    </w:p>
    <w:p w14:paraId="23C0AB30" w14:textId="77777777" w:rsidR="009F6AEA" w:rsidRPr="005948EA" w:rsidRDefault="009F6AEA" w:rsidP="009F6AEA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5948EA">
        <w:rPr>
          <w:rFonts w:ascii="仿宋_GB2312" w:eastAsia="仿宋_GB2312" w:hAnsi="宋体" w:hint="eastAsia"/>
          <w:sz w:val="32"/>
          <w:szCs w:val="28"/>
        </w:rPr>
        <w:t>根据《中华人</w:t>
      </w:r>
      <w:r w:rsidRPr="005948EA">
        <w:rPr>
          <w:rFonts w:ascii="仿宋_GB2312" w:eastAsia="仿宋_GB2312" w:hAnsi="仿宋" w:hint="eastAsia"/>
          <w:sz w:val="32"/>
          <w:szCs w:val="32"/>
        </w:rPr>
        <w:t>民共和国药品管理法》《关于结束中药配方颗粒试点工作的公告》《中药配方颗粒质量控制与标准制定技术要求》等法律、规范性文件，结合我市实际，我局于2021年7月1日发布了《北京市中药配方颗粒标准制定工作程序和申报要求（试行）》，组织开展标准制定工作。</w:t>
      </w:r>
    </w:p>
    <w:p w14:paraId="31741A9E" w14:textId="77777777" w:rsidR="009F6AEA" w:rsidRPr="0052056B" w:rsidRDefault="009F6AEA" w:rsidP="009F6AEA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w w:val="95"/>
          <w:sz w:val="32"/>
          <w:szCs w:val="32"/>
        </w:rPr>
      </w:pPr>
      <w:r w:rsidRPr="0052056B">
        <w:rPr>
          <w:rFonts w:ascii="黑体" w:eastAsia="黑体" w:hAnsi="黑体" w:hint="eastAsia"/>
          <w:sz w:val="32"/>
          <w:szCs w:val="32"/>
        </w:rPr>
        <w:t>四、主要内容</w:t>
      </w:r>
    </w:p>
    <w:bookmarkEnd w:id="0"/>
    <w:p w14:paraId="4E2DF27E" w14:textId="5AB2EB87" w:rsidR="009F6AEA" w:rsidRDefault="009F6AEA" w:rsidP="009F6AEA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宋体" w:hint="eastAsia"/>
          <w:sz w:val="32"/>
          <w:szCs w:val="28"/>
        </w:rPr>
      </w:pPr>
      <w:r w:rsidRPr="005948EA">
        <w:rPr>
          <w:rFonts w:ascii="仿宋_GB2312" w:eastAsia="仿宋_GB2312" w:hAnsi="宋体" w:hint="eastAsia"/>
          <w:sz w:val="32"/>
          <w:szCs w:val="28"/>
        </w:rPr>
        <w:t>考虑到标准的研究、制定是一个逐步实施、完善的过程，标准发布将按照成熟一批，发布一批的原则，陆续发布实施，此次</w:t>
      </w:r>
      <w:bookmarkStart w:id="1" w:name="_Hlk209802166"/>
      <w:r w:rsidRPr="005948EA">
        <w:rPr>
          <w:rFonts w:ascii="仿宋_GB2312" w:eastAsia="仿宋_GB2312" w:hAnsi="宋体" w:hint="eastAsia"/>
          <w:sz w:val="32"/>
          <w:szCs w:val="28"/>
        </w:rPr>
        <w:t>公开征求意见的</w:t>
      </w:r>
      <w:r w:rsidRPr="005948EA">
        <w:rPr>
          <w:rFonts w:ascii="仿宋_GB2312" w:eastAsia="仿宋_GB2312" w:hAnsi="仿宋" w:hint="eastAsia"/>
          <w:color w:val="000000"/>
          <w:sz w:val="32"/>
          <w:szCs w:val="32"/>
        </w:rPr>
        <w:t>《北京市中药配方颗粒标准（第十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r w:rsidRPr="005948EA">
        <w:rPr>
          <w:rFonts w:ascii="仿宋_GB2312" w:eastAsia="仿宋_GB2312" w:hAnsi="仿宋" w:hint="eastAsia"/>
          <w:color w:val="000000"/>
          <w:sz w:val="32"/>
          <w:szCs w:val="32"/>
        </w:rPr>
        <w:t>批）</w:t>
      </w:r>
      <w:bookmarkEnd w:id="1"/>
      <w:r w:rsidRPr="005948EA">
        <w:rPr>
          <w:rFonts w:ascii="仿宋_GB2312" w:eastAsia="仿宋_GB2312" w:hAnsi="仿宋" w:hint="eastAsia"/>
          <w:color w:val="000000"/>
          <w:sz w:val="32"/>
          <w:szCs w:val="32"/>
        </w:rPr>
        <w:t>》，收载</w:t>
      </w:r>
      <w:r w:rsidR="00F84EEB">
        <w:rPr>
          <w:rFonts w:ascii="仿宋_GB2312" w:eastAsia="仿宋_GB2312" w:hAnsi="仿宋" w:hint="eastAsia"/>
          <w:color w:val="000000"/>
          <w:sz w:val="32"/>
          <w:szCs w:val="32"/>
        </w:rPr>
        <w:t>7</w:t>
      </w:r>
      <w:r w:rsidRPr="005948EA">
        <w:rPr>
          <w:rFonts w:ascii="仿宋_GB2312" w:eastAsia="仿宋_GB2312" w:hAnsi="仿宋" w:hint="eastAsia"/>
          <w:color w:val="000000"/>
          <w:sz w:val="32"/>
          <w:szCs w:val="32"/>
        </w:rPr>
        <w:t>个品种</w:t>
      </w:r>
      <w:r w:rsidRPr="005948EA">
        <w:rPr>
          <w:rFonts w:ascii="仿宋_GB2312" w:eastAsia="仿宋_GB2312" w:hAnsi="宋体" w:hint="eastAsia"/>
          <w:sz w:val="32"/>
          <w:szCs w:val="28"/>
        </w:rPr>
        <w:t>。</w:t>
      </w:r>
    </w:p>
    <w:p w14:paraId="53BCB678" w14:textId="77777777" w:rsidR="009F6AEA" w:rsidRDefault="009F6AEA" w:rsidP="009F6AEA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宋体" w:hint="eastAsia"/>
          <w:sz w:val="32"/>
          <w:szCs w:val="28"/>
        </w:rPr>
      </w:pPr>
    </w:p>
    <w:p w14:paraId="09B10C9D" w14:textId="77777777" w:rsidR="009F6AEA" w:rsidRDefault="009F6AEA" w:rsidP="009F6AEA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宋体" w:hint="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附件：</w:t>
      </w:r>
      <w:r w:rsidRPr="0052056B">
        <w:rPr>
          <w:rFonts w:ascii="仿宋_GB2312" w:eastAsia="仿宋_GB2312" w:hAnsi="宋体" w:hint="eastAsia"/>
          <w:sz w:val="32"/>
          <w:szCs w:val="28"/>
        </w:rPr>
        <w:t>《北京市中药配方颗粒标准（第十一批）》</w:t>
      </w:r>
      <w:r w:rsidRPr="001E3761">
        <w:rPr>
          <w:rFonts w:ascii="仿宋_GB2312" w:eastAsia="仿宋_GB2312" w:hAnsi="宋体" w:hint="eastAsia"/>
          <w:sz w:val="32"/>
          <w:szCs w:val="28"/>
        </w:rPr>
        <w:t>公开征求意见目录</w:t>
      </w:r>
    </w:p>
    <w:p w14:paraId="683D8F8A" w14:textId="77777777" w:rsidR="009F6AEA" w:rsidRDefault="009F6AEA" w:rsidP="009F6AEA">
      <w:pPr>
        <w:spacing w:after="0" w:line="560" w:lineRule="exact"/>
        <w:ind w:firstLineChars="200" w:firstLine="640"/>
        <w:mirrorIndents/>
        <w:jc w:val="both"/>
        <w:rPr>
          <w:rFonts w:ascii="仿宋_GB2312" w:eastAsia="仿宋_GB2312" w:hAnsi="宋体" w:hint="eastAsia"/>
          <w:sz w:val="32"/>
          <w:szCs w:val="28"/>
        </w:rPr>
      </w:pPr>
    </w:p>
    <w:p w14:paraId="1CB89D4B" w14:textId="77777777" w:rsidR="009F6AEA" w:rsidRDefault="009F6AEA" w:rsidP="009F6AEA">
      <w:pPr>
        <w:widowControl/>
        <w:spacing w:after="0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br w:type="page"/>
      </w:r>
    </w:p>
    <w:p w14:paraId="7176F8E5" w14:textId="77777777" w:rsidR="009F6AEA" w:rsidRDefault="009F6AEA" w:rsidP="009F6AEA">
      <w:pPr>
        <w:spacing w:after="0" w:line="560" w:lineRule="exact"/>
        <w:mirrorIndents/>
        <w:rPr>
          <w:rFonts w:ascii="黑体" w:eastAsia="黑体" w:hAnsi="黑体" w:hint="eastAsia"/>
          <w:sz w:val="32"/>
          <w:szCs w:val="32"/>
        </w:rPr>
      </w:pPr>
      <w:bookmarkStart w:id="2" w:name="_Hlk209898950"/>
      <w:r w:rsidRPr="00A651AA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14:paraId="7C37614C" w14:textId="77777777" w:rsidR="009F6AEA" w:rsidRPr="00A651AA" w:rsidRDefault="009F6AEA" w:rsidP="009F6AEA">
      <w:pPr>
        <w:spacing w:after="0" w:line="560" w:lineRule="exact"/>
        <w:mirrorIndents/>
        <w:rPr>
          <w:rFonts w:ascii="黑体" w:eastAsia="黑体" w:hAnsi="黑体" w:hint="eastAsia"/>
          <w:sz w:val="32"/>
          <w:szCs w:val="32"/>
        </w:rPr>
      </w:pPr>
    </w:p>
    <w:p w14:paraId="739CA767" w14:textId="77777777" w:rsidR="009F6AEA" w:rsidRPr="001E3761" w:rsidRDefault="009F6AEA" w:rsidP="009F6AEA">
      <w:pPr>
        <w:spacing w:after="0" w:line="560" w:lineRule="exact"/>
        <w:mirrorIndents/>
        <w:jc w:val="center"/>
        <w:rPr>
          <w:rFonts w:ascii="黑体" w:eastAsia="黑体" w:hAnsi="黑体" w:hint="eastAsia"/>
          <w:sz w:val="44"/>
          <w:szCs w:val="44"/>
        </w:rPr>
      </w:pPr>
      <w:r w:rsidRPr="001E3761">
        <w:rPr>
          <w:rFonts w:ascii="黑体" w:eastAsia="黑体" w:hAnsi="黑体" w:hint="eastAsia"/>
          <w:sz w:val="44"/>
          <w:szCs w:val="44"/>
        </w:rPr>
        <w:t>北京市中药配方颗粒标准（第十</w:t>
      </w:r>
      <w:r>
        <w:rPr>
          <w:rFonts w:ascii="黑体" w:eastAsia="黑体" w:hAnsi="黑体" w:hint="eastAsia"/>
          <w:sz w:val="44"/>
          <w:szCs w:val="44"/>
        </w:rPr>
        <w:t>一</w:t>
      </w:r>
      <w:r w:rsidRPr="001E3761">
        <w:rPr>
          <w:rFonts w:ascii="黑体" w:eastAsia="黑体" w:hAnsi="黑体" w:hint="eastAsia"/>
          <w:sz w:val="44"/>
          <w:szCs w:val="44"/>
        </w:rPr>
        <w:t>批）</w:t>
      </w:r>
    </w:p>
    <w:p w14:paraId="5BCF11ED" w14:textId="77777777" w:rsidR="009F6AEA" w:rsidRPr="001E3761" w:rsidRDefault="009F6AEA" w:rsidP="009F6AEA">
      <w:pPr>
        <w:spacing w:after="0" w:line="560" w:lineRule="exact"/>
        <w:mirrorIndents/>
        <w:jc w:val="center"/>
        <w:rPr>
          <w:rFonts w:ascii="黑体" w:eastAsia="黑体" w:hAnsi="黑体" w:hint="eastAsia"/>
          <w:sz w:val="44"/>
          <w:szCs w:val="44"/>
        </w:rPr>
      </w:pPr>
      <w:bookmarkStart w:id="3" w:name="_Hlk209800582"/>
      <w:r w:rsidRPr="001E3761">
        <w:rPr>
          <w:rFonts w:ascii="黑体" w:eastAsia="黑体" w:hAnsi="黑体" w:hint="eastAsia"/>
          <w:sz w:val="44"/>
          <w:szCs w:val="44"/>
        </w:rPr>
        <w:t>公开征求意见目录</w:t>
      </w:r>
    </w:p>
    <w:bookmarkEnd w:id="2"/>
    <w:bookmarkEnd w:id="3"/>
    <w:p w14:paraId="31EFA683" w14:textId="77777777" w:rsidR="009F6AEA" w:rsidRDefault="009F6AEA" w:rsidP="009F6AEA">
      <w:pPr>
        <w:tabs>
          <w:tab w:val="left" w:pos="6660"/>
          <w:tab w:val="left" w:pos="6840"/>
          <w:tab w:val="left" w:pos="7020"/>
        </w:tabs>
        <w:spacing w:after="0"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</w:p>
    <w:tbl>
      <w:tblPr>
        <w:tblW w:w="2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3706"/>
      </w:tblGrid>
      <w:tr w:rsidR="00F84EEB" w:rsidRPr="00A651AA" w14:paraId="2300E46E" w14:textId="77777777" w:rsidTr="00F84EEB">
        <w:trPr>
          <w:trHeight w:val="369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BB44" w14:textId="77777777" w:rsidR="00F84EEB" w:rsidRPr="00A651AA" w:rsidRDefault="00F84EEB" w:rsidP="009F6AEA">
            <w:pPr>
              <w:adjustRightInd w:val="0"/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 w:rsidRPr="00A651AA"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编号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0B13" w14:textId="77777777" w:rsidR="00F84EEB" w:rsidRPr="00A651AA" w:rsidRDefault="00F84EEB" w:rsidP="009F6AEA">
            <w:pPr>
              <w:adjustRightInd w:val="0"/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 w:rsidRPr="00A651AA"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品名</w:t>
            </w:r>
          </w:p>
        </w:tc>
      </w:tr>
      <w:tr w:rsidR="00F84EEB" w:rsidRPr="00A651AA" w14:paraId="59380AE8" w14:textId="77777777" w:rsidTr="00F84EEB">
        <w:trPr>
          <w:trHeight w:val="321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02D6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1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B266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宋体" w:cs="宋体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草果仁配方颗粒</w:t>
            </w:r>
          </w:p>
        </w:tc>
      </w:tr>
      <w:tr w:rsidR="00F84EEB" w:rsidRPr="00A651AA" w14:paraId="7D372418" w14:textId="77777777" w:rsidTr="00F84EEB">
        <w:trPr>
          <w:trHeight w:val="321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5F7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等线" w:cs="Times New Roman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2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ECD8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宋体" w:cs="宋体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淡豆豉配方颗粒</w:t>
            </w:r>
          </w:p>
        </w:tc>
      </w:tr>
      <w:tr w:rsidR="00F84EEB" w:rsidRPr="00A651AA" w14:paraId="6DC65C19" w14:textId="77777777" w:rsidTr="00F84EEB">
        <w:trPr>
          <w:trHeight w:val="321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9FA9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等线" w:cs="Times New Roman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3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E272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宋体" w:cs="宋体" w:hint="eastAsia"/>
                <w:sz w:val="32"/>
                <w:szCs w:val="36"/>
              </w:rPr>
            </w:pPr>
            <w:proofErr w:type="gramStart"/>
            <w:r w:rsidRPr="00A651AA">
              <w:rPr>
                <w:rFonts w:ascii="仿宋_GB2312" w:eastAsia="仿宋_GB2312" w:hint="eastAsia"/>
                <w:sz w:val="32"/>
                <w:szCs w:val="36"/>
              </w:rPr>
              <w:t>茯</w:t>
            </w:r>
            <w:proofErr w:type="gramEnd"/>
            <w:r w:rsidRPr="00A651AA">
              <w:rPr>
                <w:rFonts w:ascii="仿宋_GB2312" w:eastAsia="仿宋_GB2312" w:hint="eastAsia"/>
                <w:sz w:val="32"/>
                <w:szCs w:val="36"/>
              </w:rPr>
              <w:t>神配方颗粒</w:t>
            </w:r>
          </w:p>
        </w:tc>
      </w:tr>
      <w:tr w:rsidR="00F84EEB" w:rsidRPr="00A651AA" w14:paraId="3F73BBA6" w14:textId="77777777" w:rsidTr="00F84EEB">
        <w:trPr>
          <w:trHeight w:val="314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2789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等线" w:cs="Times New Roman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4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A7BC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宋体" w:cs="宋体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昆布（海带）配方颗粒</w:t>
            </w:r>
          </w:p>
        </w:tc>
      </w:tr>
      <w:tr w:rsidR="00F84EEB" w:rsidRPr="00A651AA" w14:paraId="10A27E4E" w14:textId="77777777" w:rsidTr="00F84EEB">
        <w:trPr>
          <w:trHeight w:val="337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ADF0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等线" w:cs="Times New Roman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5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B9D6" w14:textId="77777777" w:rsidR="00F84EEB" w:rsidRPr="00A651AA" w:rsidRDefault="00F84EEB" w:rsidP="009F6AEA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宋体" w:cs="宋体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木鳖子仁配方颗粒</w:t>
            </w:r>
          </w:p>
        </w:tc>
      </w:tr>
      <w:tr w:rsidR="00F84EEB" w:rsidRPr="00A651AA" w14:paraId="0C75B386" w14:textId="77777777" w:rsidTr="00F84EEB">
        <w:trPr>
          <w:trHeight w:val="316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2085" w14:textId="77777777" w:rsidR="00F84EEB" w:rsidRPr="00A651AA" w:rsidRDefault="00F84EEB" w:rsidP="00F84EEB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等线" w:cs="Times New Roman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6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7246" w14:textId="25880349" w:rsidR="00F84EEB" w:rsidRPr="00A651AA" w:rsidRDefault="00F84EEB" w:rsidP="00F84EEB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宋体" w:cs="宋体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使君子配方颗粒</w:t>
            </w:r>
          </w:p>
        </w:tc>
      </w:tr>
      <w:tr w:rsidR="00F84EEB" w:rsidRPr="00A651AA" w14:paraId="54A70901" w14:textId="77777777" w:rsidTr="00F84EEB">
        <w:trPr>
          <w:trHeight w:val="322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CFC2" w14:textId="77777777" w:rsidR="00F84EEB" w:rsidRPr="00A651AA" w:rsidRDefault="00F84EEB" w:rsidP="00F84EEB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等线" w:cs="Times New Roman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7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22C" w14:textId="6DF2C974" w:rsidR="00F84EEB" w:rsidRPr="00A651AA" w:rsidRDefault="00F84EEB" w:rsidP="00F84EEB">
            <w:pPr>
              <w:adjustRightInd w:val="0"/>
              <w:spacing w:after="0" w:line="360" w:lineRule="auto"/>
              <w:jc w:val="center"/>
              <w:rPr>
                <w:rFonts w:ascii="仿宋_GB2312" w:eastAsia="仿宋_GB2312" w:hAnsi="宋体" w:cs="宋体" w:hint="eastAsia"/>
                <w:sz w:val="32"/>
                <w:szCs w:val="36"/>
              </w:rPr>
            </w:pPr>
            <w:r w:rsidRPr="00A651AA">
              <w:rPr>
                <w:rFonts w:ascii="仿宋_GB2312" w:eastAsia="仿宋_GB2312" w:hint="eastAsia"/>
                <w:sz w:val="32"/>
                <w:szCs w:val="36"/>
              </w:rPr>
              <w:t>制天南星（天南星）配方颗粒</w:t>
            </w:r>
          </w:p>
        </w:tc>
      </w:tr>
    </w:tbl>
    <w:p w14:paraId="4019FAF7" w14:textId="77777777" w:rsidR="009F6AEA" w:rsidRPr="005948EA" w:rsidRDefault="009F6AEA" w:rsidP="009F6AEA">
      <w:pPr>
        <w:spacing w:after="0" w:line="560" w:lineRule="exact"/>
        <w:ind w:firstLineChars="200" w:firstLine="640"/>
        <w:mirrorIndents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</w:p>
    <w:p w14:paraId="3FBDB603" w14:textId="77777777" w:rsidR="009F6AEA" w:rsidRPr="005948EA" w:rsidRDefault="009F6AEA" w:rsidP="009F6AEA">
      <w:pPr>
        <w:spacing w:after="0" w:line="560" w:lineRule="exact"/>
        <w:ind w:firstLineChars="200" w:firstLine="640"/>
        <w:mirrorIndents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</w:p>
    <w:p w14:paraId="6BFC7A96" w14:textId="77777777" w:rsidR="009F6AEA" w:rsidRPr="005948EA" w:rsidRDefault="009F6AEA" w:rsidP="009F6AEA">
      <w:pPr>
        <w:spacing w:after="0" w:line="560" w:lineRule="exact"/>
        <w:ind w:firstLineChars="200" w:firstLine="640"/>
        <w:mirrorIndents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</w:p>
    <w:p w14:paraId="464C9FE7" w14:textId="77777777" w:rsidR="00AE162B" w:rsidRPr="009F6AEA" w:rsidRDefault="00AE162B" w:rsidP="009F6AEA">
      <w:pPr>
        <w:spacing w:after="0"/>
        <w:rPr>
          <w:rFonts w:hint="eastAsia"/>
        </w:rPr>
      </w:pPr>
    </w:p>
    <w:sectPr w:rsidR="00AE162B" w:rsidRPr="009F6A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B2CA" w14:textId="77777777" w:rsidR="00415AB8" w:rsidRDefault="00415AB8" w:rsidP="009F6A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C7F3AB" w14:textId="77777777" w:rsidR="00415AB8" w:rsidRDefault="00415AB8" w:rsidP="009F6A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36125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1DF20FF" w14:textId="5DFBC1A1" w:rsidR="009F6AEA" w:rsidRPr="009F6AEA" w:rsidRDefault="009F6AEA">
        <w:pPr>
          <w:pStyle w:val="af0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9F6AEA">
          <w:rPr>
            <w:rFonts w:ascii="宋体" w:eastAsia="宋体" w:hAnsi="宋体"/>
            <w:sz w:val="28"/>
            <w:szCs w:val="28"/>
          </w:rPr>
          <w:fldChar w:fldCharType="begin"/>
        </w:r>
        <w:r w:rsidRPr="009F6AE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F6AEA">
          <w:rPr>
            <w:rFonts w:ascii="宋体" w:eastAsia="宋体" w:hAnsi="宋体"/>
            <w:sz w:val="28"/>
            <w:szCs w:val="28"/>
          </w:rPr>
          <w:fldChar w:fldCharType="separate"/>
        </w:r>
        <w:r w:rsidRPr="009F6AEA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9F6AEA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3C25D114" w14:textId="77777777" w:rsidR="009F6AEA" w:rsidRDefault="009F6AE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4448" w14:textId="77777777" w:rsidR="00415AB8" w:rsidRDefault="00415AB8" w:rsidP="009F6A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F5B1BD" w14:textId="77777777" w:rsidR="00415AB8" w:rsidRDefault="00415AB8" w:rsidP="009F6A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2B"/>
    <w:rsid w:val="00053D6C"/>
    <w:rsid w:val="000C2535"/>
    <w:rsid w:val="002915F3"/>
    <w:rsid w:val="00415AB8"/>
    <w:rsid w:val="006D5E96"/>
    <w:rsid w:val="007462FD"/>
    <w:rsid w:val="00965E2A"/>
    <w:rsid w:val="009F6AEA"/>
    <w:rsid w:val="00AE162B"/>
    <w:rsid w:val="00AE3FAF"/>
    <w:rsid w:val="00E60F0A"/>
    <w:rsid w:val="00F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CE6A5"/>
  <w15:chartTrackingRefBased/>
  <w15:docId w15:val="{6AA6363C-9446-4607-B0EC-48F586E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A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62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6A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6A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6A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6AEA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9F6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j.beijing.gov.cn/yjj/zwhd17/zjdc38/10820197/2020062316041567387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491</Characters>
  <Application>Microsoft Office Word</Application>
  <DocSecurity>0</DocSecurity>
  <Lines>37</Lines>
  <Paragraphs>34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Pei</dc:creator>
  <cp:keywords/>
  <dc:description/>
  <cp:lastModifiedBy>Bin Pei</cp:lastModifiedBy>
  <cp:revision>5</cp:revision>
  <dcterms:created xsi:type="dcterms:W3CDTF">2025-09-27T13:18:00Z</dcterms:created>
  <dcterms:modified xsi:type="dcterms:W3CDTF">2025-11-03T03:20:00Z</dcterms:modified>
</cp:coreProperties>
</file>